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2336" w14:textId="e512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2021 года № 7С-18-1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15 апреля 2022 года № 7ВС-25-1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2022-2024 годы" от 23 декабря 2021 года № 7С-18-1 (зарегистрировано в Реестре государственной регистрации нормативных правовых актов под № 25991)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5663119,9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715607,5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4742533,4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6233602,4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15537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25819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26767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(-608331,5)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608331,5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6233602,4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-608331,5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608331,5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7ВС-25-1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846372,3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302974,5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Привязка ППП с проведением комплексной вневедомственной экспертизы, строительство скотомогильников в с.Жаксы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