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dc8" w14:textId="80cc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27 декабря 2021 года № 7С-23/2 "О бюджетах города Державинск, сельских округов и сел Жаркаинского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апреля 2022 года № 7С-28/3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2022-2024 годы" от 27 декабря 2021 года № 7С-23/2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147309,6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153803,6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6494,0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бюджетные субвенций, передаваемые из районного бюджета в сумме 14556,0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целевые текущие трансферты, передаваемые из районного бюджета в сумме 64320,6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52753,3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- 3385,0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2022 год предусмотрены бюджетные субвенций, передаваемые из районного бюджета в сумме 15178,0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2022 год предусмотрены целевые текущие трансферты, передаваемые из районного бюджета в сумме 30244,3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27419,0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2022 год предусмотрены бюджетные субвенций, передаваемые из районного бюджета в сумме 13898,0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2022 год предусмотрены целевые текущие трансферты, передаваемые из районного бюджета в сумме 9733,0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2022 год предусмотрены бюджетные субвенций, передаваемые из районного бюджета в сумме 11689,0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2022 год предусмотрены целевые текущие трансферты, передаваемые из районного бюджета в сумме 9610,0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26451,0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2022 год предусмотрены бюджетные субвенций, передаваемые из районного бюджета в сумме 13589,0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2022 год предусмотрены целевые текущие трансферты, передаваемые из районного бюджета в сумме 9463,0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42850,2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2022 год предусмотрены бюджетные субвенций, передаваемые из районного бюджета в сумме 16263,0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2022 год предусмотрены целевые текущие трансферты, передаваемые из районного бюджета в сумме 16631,2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24437,2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2022 год предусмотрены бюджетные субвенций, передаваемые из районного бюджета в сумме 11414,0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2022 год предусмотрены целевые текущие трансферты, передаваемые из районного бюджета в сумме 10162,2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22328,7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2022 год предусмотрены бюджетные субвенций, передаваемые из районного бюджета в сумме 10137,0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2022 год предусмотрены целевые текущие трансферты, передаваемые из районного бюджета в сумме 7654,7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- 1891,0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2022 год предусмотрены бюджетные субвенций, передаваемые из районного бюджета в сумме 10201,0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2022 год предусмотрены целевые текущие трансферты, передаваемые из районного бюджета в сумме 9713,0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- 324,0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2022 год предусмотрены бюджетные субвенций, передаваемые из районного бюджета в сумме 11777,0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2022 год предусмотрены целевые текущие трансферты, передаваемые из районного бюджета в сумме 8860,0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2022 год предусмотрены бюджетные субвенций, передаваемые из районного бюджета в сумме 12330,0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2022 год предусмотрены целевые текущие трансферты, передаваемые из районного бюджета в сумме 10058,0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2022 год предусмотрены бюджетные субвенций, передаваемые из районного бюджета в сумме 14253,0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2022 год предусмотрены целевые текущие трансферты, передаваемые из районного бюджета в сумме 11767,5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21011,1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18169,1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21372,1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2022 год предусмотрены бюджетные субвенций, передаваемые из районного бюджета в сумме 9331,0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2022 год предусмотрены целевые текущие трансферты, передаваемые из районного бюджета в сумме 8838,1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2022 год предусмотрены бюджетные субвенций, передаваемые из районного бюджета в сумме 13342,0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2022 год предусмотрены целевые текущие трансферты, передаваемые из районного бюджета в сумме 9416,5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2022-2024 годы, согласно приложениям 43, 44 и 45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21007,2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2022 год предусмотрены бюджетные субвенций, передаваемые из районного бюджета в сумме 10959,0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2022 год предусмотрены целевые текущие трансферты, передаваемые из районного бюджета в сумме 9224,2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2022-2024 годы, согласно приложениям 46, 47 и 48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2022 год предусмотрены бюджетные субвенций, передаваемые из районного бюджета в сумме 10897,0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2022 год предусмотрены целевые текущие трансферты, передаваемые из районного бюджета в сумме 9895,0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2022-2024 годы, согласно приложениям 49, 50 и 51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-1757,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2022 год предусмотрены бюджетные субвенций, передаваемые из районного бюджета в сумме 11446,0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2022 год предусмотрены целевые текущие трансферты, передаваемые из районного бюджета в сумме 10083,0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№7С-23/2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