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5521" w14:textId="bd55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С-12/13 "О бюджете села Краснофлотское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Краснофлотское района Биржан сал на 2022 - 2024 годы" от 27 декабря 2021 года № С-12/13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Краснофлотское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22 430,6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Краснофлотское на 2022 год, используются свободные остатки бюджетных средств, образовавшиеся на 1 января 2022 года, в сумме 200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