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214a" w14:textId="8862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Бирсуатского сельского округа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Бирсуатского сельского округа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118 573,6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113 504,6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119 310,8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Бирсуатского сельского округа на 2023 год, используются свободные остатки бюджетных средств, образовавшиеся на 1 января 2023 года, в сумме 737,2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С-3/7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Бирсуатского сельского округа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Бирсуатского сельского округа района Биржан сал на 2023 год предусмотрен объем субвенции в сумме 28 581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Бирсуатского сельского округа района Биржан сал на 2023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Бирсуатского сельского округа района Биржан сал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села Бирсуат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