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7f6" w14:textId="a8c5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декабря 2022 года № 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Биржан сал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