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699" w14:textId="a0f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С-12/5 "О бюджете Баймырзинского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2022 - 2024 годы" от 27 декабря 2021 года № С-12/5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