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5daf" w14:textId="d605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23 декабря 2021 года № 7С-19/2-21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декабря 2022 года № 7С-37/7-22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районном бюджете на 2022-2024 годы" от 23 декабря 2021 года № 7С-19/2-21 (зарегистрировано в Реестре государственной регистрации нормативных правовых актов № 173425)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6 878 097,6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1 116 665,9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198 697,5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5 542 544,6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6 786 860,7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29 104,9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42 872,5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13 767,6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36 524,7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36 524,7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25 607,3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-25 607,3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2022 год в сумме 15 572,0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6 878 097,6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1 116 665,9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420 541,4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5 542 540,7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2 045 487,4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покрытие дефицита наличности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1 625 699,4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(за счет целевого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45-квартирным домам в городе Ерейментау, Ерейментауского района Акмолинской области (3,4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Жанажол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водопроводных сетей в селе Селетинское Ерейментауского района Акмолинской области (за счет гарантированного трансферта из Национального фонда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1 262 120,8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467 555,8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с бассейном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(арендного) коммунального жилого дома в городе Ерейментау, Ерейментауского района,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3).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в городе Ерейментау Ерейментауского района, Акмолинской области (Позиция 4). Привязка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двум 45-ти квартирным жилым домам №83 и 83Б и к одному 60-ти квартирному жилому дому № 83А по улице Жантай батыра в городеЕрейментау, Акмолинской области (корректировка)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 коммуникационной инфраструктуры к двум 45-ти квартирным жилым домам и к одному 60-ти квартирному жилому дому в городе Ерейментау, Акмолинской области (Наружные сети водоснабжения и канализация. Тепловые сети)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Енбек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системы водоснабжения села Жанажол Ерейментауского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коммунального государственного предприятия на праве хозяйственного ведения "Ерейментау Су Арнасы" при акимате Ерейментауского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7С-37/7-22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7С-19/2-21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 бюджетам города Ерейментау, сел и сельских округов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248 015,1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236 033,6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противопаводковых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отопительного котла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служебных автомобилей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мест захоронений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