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238d" w14:textId="0db2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2021 года № 7С-20/2-21 "О бюджетах города Ерейментау, сел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4 ноября 2022 года № 7С-35/3-22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2022-2024 годы" от 24 декабря 2021 года № 7С-19/2-21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2022-2024 годы согласно приложениям 1, 2 и 3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291 954,0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117 419,0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291 955,3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6 755,8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844,9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27 663,8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2 237,5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2022-2024 годы согласно приложениям 16, 17 и 18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1 590,6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411,9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2022-2024 годы согласно приложениям 31, 32 и 33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2022-2024 годы согласно приложениям 34, 35 и 36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Новомарковка на 2022-2024 годы согласно приложениям 37, 38 и 39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24 729,3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2022-2024 годы согласно приложениям 40, 41 и 42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7С-35/3-22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республиканского, областного и районного бюджетов на 2022 год бюджетам города Ерейментау, сел и сельских округов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Акмолинской области (от поворота Карасу до улицы Каменный карьер 5 км), 2 очередь, 2,550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 по улице Мукатова, переулок улицы Казахская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(установка елки к Новому году)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отопительного котла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Селетинское Ерейментауского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