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7004" w14:textId="fbc7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2021 года № 7С-20/2-21 "О бюджетах города Ерейментау,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11 апреля 2022 года № 7С-25/3-22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2022-2024 годы" от 24 декабря 2021 года № 7С-19/2-21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280 751,3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4 755,8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2022-2024 годы согласно приложениям 31, 32 и 33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2022-2024 годы согласно приложениям 40, 41 и 42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