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35c2" w14:textId="5a73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Журавлевского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Журавлевского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60910,5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Журавлевского сельского округа на 2023 год субвенцию, передаваемую из районного бюджета в сумме 24712,0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Журавлевского сельского округа на 2023 год предусмотрены целевые трансферты в сумме 32237,5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областного бюджета в сумме 32237,5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32237,5 тысяч тенге на развитие жилищно-коммунального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