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4f0f" w14:textId="3c34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24 декабря 2021 года № 7С-13/1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24 ноября 2022 года № 7С-28/1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2022-2024 годы" от 24 декабря 2021 года № 7С-13/1 (зарегистрировано в Реестре государственной регистрации нормативных правовых актов под № 26034)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8100302,6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1297014,4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16656,7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440943,7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6345687,8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7747242,4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6729,3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13668,6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6939,3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346330,9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- 346330,9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района на 2022 год в сумме 30000,0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2022 год предусмотрено погашение займов в сумме 800090,3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Буландынского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7С-13/1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6345687,8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6345687,6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6345687,6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7747242,4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-346330,9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7С-13/1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2350602,2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473252,6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малых и моногородов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7С-13/1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1042757,6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проекта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 ветеранам Великой Отечественной войны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модуля планирования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схем развития и застройки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807649,3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сельского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