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5f8e" w14:textId="654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Староколутонского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Староколутонского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8С-13-6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Староколутонского сельского округа на 2023 год предусмотрены бюджетные субвенции, передаваемые из районного бюджета в бюджет сельского округа в сумме 23241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Староколутонского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6303 тысяч тенге, из них: 500 тысяч тенге на капитальные расходы государственного органа, 5803 тысяч тенге на содержание и текущий ремонт автомобильных дорог;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Староколутонского сельского округа на 2023год,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Староколутонского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