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1a4" w14:textId="70d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2021 года № 18/2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июня 2022 года № 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2022-2024 годы" от 24 декабря 2021 года № 18/2 (зарегистрировано в Реестре государственной регистрации нормативных правовых актов под № 26039)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9 983 239,4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8 139 593,4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10 377 953,0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132 138,0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41 143,0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- 567 994,6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567 994,6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9 983 239,4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продуктивности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 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реализацию мероприятий по социальной и инженерной инфраструктуре в сельских населенных пунктах в рамках проекта "Ауыл- 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адресу: село Турген, улица Женис,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2 838 276,0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(канализационные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- коммуникационной инфраструктуры (водопроводные сети) в микрорайоне 6, 7 и 8 в селе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(водопроводные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- коммуникационной инфраструктуры (улично - дорожные сети) в селе Жалтырколь селького округа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2 807 535,4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971 984,2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851 683,9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(замена) котельного оборудования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поселка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автоматической газораспределительной станции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599 383,9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от автобана до села Берсуат протяженностью 15 киллометров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генеральных планов с проектом детальной планировки, схем развития и застройки,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1 835 551,2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1 774 408,2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электроснабжения)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 - дорожные сети) в микрорайоне 1, 3, 4, 6, 7, 8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с прохождением комплексной вневедомственной экспертизы, реконструкция разводящих сетей водоснабжения по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киловатт "Новоалександровка"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 - дорожные сети)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тренировочной базы по хоккею, расположенной по адресу: Акмолинская область Аршалынский район село Койгельды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 - дорожные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(линия электропередач)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вневедомственной экспертизы, строительство скотомогильников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