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657b" w14:textId="2d36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24 декабря 2020 года №64-9 "О бюджете Ащысайского сельского округа Чингирлауского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23 ноября 2021 года № 13-6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 бюджете Ащысайского сельского округа Чингирлауского района на 2021-2023 годы" от 24 декабря 2020 года №64-9 (зарегистрированное в Реестре государственной регистрации нормативных правовых актов под №6606)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Ащысайского сельского округа Чингирлауского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29 218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28 401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29 651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433 тысячитенге: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2021 год поступление целевых трансфертов из районного бюджета в общей сумме 400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250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 – 150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Учесть в сельском бюджете на 2021 год поступление целевых трансфертов из областного бюджета в общей сумме 2 196 тысяч тенге: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на 2021 год – 2 196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№64-9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