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2061" w14:textId="df12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декабря 2021 года № 18-1.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Таскалинского района на 2022-2024 годы согласно приложениям 1-27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458 339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429 437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462 624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4 285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сельских округов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сельских округов на 2022 год следующие поступления из районного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тысяча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89 693 тысячи тенге;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 – 236 247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Таскалинского районного маслихата Западно-Казахстанской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Конщинского сельского округа на 2023 год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2022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2023 год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2023 год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2024 год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Таскалинского районного маслихата Западно-Казахстанской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2023 год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2022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Таскалинского районного маслихата Западно-Казахстанской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1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2023 год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2024 год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