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f21d" w14:textId="503f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от 25 декабря 2020 года №56-7 "О бюджете Мерекенского сельского округа Таскалинского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24 ноября 2021 года № 13-8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от 25 декабря 2020 года №56-7 "О бюджете Мерекенского сельского округа Таскалинского района на 2021-2023 годы" (зарегистрированное в Реестре государственной регистрации нормативных правовых актов №6648)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Мерекенского сельского округа Таскалинского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34 815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33 989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34 985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-170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Целевые трансферты из областного бюджета – 3 820 тысяч тенге, в том числе на: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новую систему оплаты труда государственных служащих, основанной на факторно-бальной шкале – 3 820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согласно,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2021 года №13-8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Таскалинского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№56-7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Мерекенского сельского округа на 2021 год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34 985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 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