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a21" w14:textId="67c9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Сулыколского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43 067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43 717,4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- 650,4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650,4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1 055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1 055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10 683 тысячи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10 683 тысячи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размеры субвенции в сумме 26 207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№12-8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12-8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