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ab59" w14:textId="ac9a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Егиндикольского сельского округа Каратобинского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2021 года № 12-2.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Егиндиколского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35 744 тысячи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35 224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36 123,5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- 379,5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379,5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379,5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 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27 декабря 2021 года № 11-2 "О районым бюджете на 2022 – 2024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2022 год поступление целевых трансфертов из вышестоящего бюджета: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1 079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1 079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9 159 тысяч тенге: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9 159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Каратобинского районного маслихата Западно-Казахстанской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 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29.07.2022 </w:t>
      </w:r>
      <w:r>
        <w:rPr>
          <w:rFonts w:ascii="Times New Roman"/>
          <w:b w:val="false"/>
          <w:i w:val="false"/>
          <w:color w:val="000000"/>
          <w:sz w:val="28"/>
        </w:rPr>
        <w:t>№ 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размеры в сумме 24 014 тысяч тенге.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12-2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 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12-2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12-2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