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8533" w14:textId="c51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15 мая 2018 года №22-5 "Об утверждении Регламента собрания местного сообщества сельских округов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8 октября 2021 года № 9-3. Утратило силу решением Казталовского районного маслихата Западно-Казахстанской области от 22 августа 2024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15 мая 2018 года № 22-5 "Об утверждении Регламента собрания местного сообщества сельских округов Казталовского района" (зарегистрированное в Реестре государственной регистрации нормативных правовых актов под №5206)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Казталовского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 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 22-5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Казталовского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регламент собрания местного сообщества сельских округов Казталовского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которые используются в настоящем Регламенте: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Регламент собрания утверждается Казталовским районным маслихатом.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созыва собрания местного сообщества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Собрание проводится по текущим вопросам местного значения: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Казталовского района (далее – аким района) кандидатур на должность акима сельского округа для дальнейшего внесения в избирательную комиссию Казталовского района для регистрации в качестве кандидата в акимы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Созыв собрания открывает аким или уполномоченное им лицо.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созыв собрания приглашаются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принятия решений собранием местного сообщества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Казталовский районный маслихат (далее - маслихат).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Контроль за исполнением решений собрания местного сообщества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 дисциплинарной ответственности должностных лиц перед акимом района или вышестоящими руководителями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