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40d9" w14:textId="d9f4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№57-21 "О бюджете Успенского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июля 2021 года № 7-14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районногомаслихата "О бюджетеУспенского сельского округа Бурлинского района на 2021-2023 годы"от 5 января 2021 года №57-21,(зарегистрированное в Реестре государственной регистрации нормативных правовых актов №6760)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Успенского сельскогоокруга Бурлинского районана 2021-2023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- 258 тысячтенге;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 тысячтенге.";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30 июля 2021года №7-14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2021года №57-21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