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a665" w14:textId="178a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30 декабря 2020 года №57-8 "О бюджете Приурального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30 июля 2021 года № 7-12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районногомаслихата "О бюджетеПриурального сельского округа Бурлинского района на 2021-2023 годы"от 5 января 2021 года №57-8, (зарегистрированное в Реестре государственной регистрации нормативных правовых актов №6777)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Приурального сельского округаБурлинского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47 380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2 475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44 733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47 973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- 593 тысячитенге;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593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 тысячитенге.";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№7-12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№57-8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Приурального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