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bb3d" w14:textId="35fb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№57-17 "О бюджете Бумакольского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Бумакольского сельского округа Бурлинского района на 2021-2023 годы" от 5 января 2021 года №57-17, (зарегистрировано в Реестре государственной регистрации нормативных правовых актов №6779)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40 380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39 389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