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051" w14:textId="6d0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№57-15 "О бюджете Канайского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 бюджете Канайского сельского округа Бурлинского района на 2021-2023 годы"от 5 января 2021 года №57-15, (зарегистрированное в Реестре государственной регистрации нормативных правовых актов №6762)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Канайского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