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4c76" w14:textId="ef74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№57-13 "О бюджете города Аксай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районногомаслихата "О бюджетегорода Аксай Бурлинского района на 2021-2023 годы"от 5 января 2021 года №57-13, (зарегистрировано в Реестре государственной регистрации нормативных правовых актов №6772)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1 798 371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553 635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1 243 851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1 839 731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- 41 360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41 360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41 360тысяч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1798371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1839731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