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bc98" w14:textId="d0fb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61/7-VI "О бюджете Верх-Убинского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23 декабря 2021 года № 13/4-VII.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61/7-VI "О бюджете Верх-Убинского сельского округа Шемонаихинского района на 2021-2023 годы" (зарегистрировано в Реестре государственной регистрации правовых актов № 8344)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Верх-Убинского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38 664,0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38 916,0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252,0 тысячи,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252,0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