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cd5a" w14:textId="07cc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61/5-VI "О бюджете Вавилонского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11/5-VII.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61/5-VI "О бюджете Вавилонского сельского округа Шемонаихинского района на 2021-2023 годы" (зарегистрировано в Реестре государственной регистрации правовых актов № 8340)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Вавилонского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57 250,0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41 272,0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15 978,0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2 950,7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