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fdf" w14:textId="a689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61/3-VI "О бюджете поселка Первомайский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11/3-VII.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61/3-VI "О бюджете поселка Первомайский Шемонаихинского района на 2021-2023 годы" (зарегистрировано в Реестре государственной регистрации правовых актов № 8345)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Первомайский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282 274,0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283 661,7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1 387,7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