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e14f" w14:textId="193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57-777/VI "О бюджете Маканчинского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9-127/VII.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57-777/VI "О бюджете Маканчинского сельского округа Урджарского района на 2021-2023 годы" (зарегистрировано в Реестре государственной регистрации нормативных правовых актов под № 8214)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Маканчинского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94 254,7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30 052,4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64 202,3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96 191,6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- 1 936,9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 1 936,9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1 936,9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9-127/VII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57-777/VI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