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b4ba" w14:textId="20eb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Урджарского района</w:t>
      </w:r>
    </w:p>
    <w:p>
      <w:pPr>
        <w:spacing w:after="0"/>
        <w:ind w:left="0"/>
        <w:jc w:val="both"/>
      </w:pPr>
      <w:r>
        <w:rPr>
          <w:rFonts w:ascii="Times New Roman"/>
          <w:b w:val="false"/>
          <w:i w:val="false"/>
          <w:color w:val="000000"/>
          <w:sz w:val="28"/>
        </w:rPr>
        <w:t>Решение Урджарского районного маслихата Восточно-Казахстанской области от 16 сентября 2021 года № 8-95/VII</w:t>
      </w:r>
    </w:p>
    <w:p>
      <w:pPr>
        <w:spacing w:after="0"/>
        <w:ind w:left="0"/>
        <w:jc w:val="both"/>
      </w:pPr>
      <w:bookmarkStart w:name="z7"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 xml:space="preserve">приказу </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Министерстве юстиции Республики Казахстан 8 сентября 2017 года №15630) Урджарский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Урджарского района.</w:t>
      </w:r>
    </w:p>
    <w:bookmarkEnd w:id="1"/>
    <w:bookmarkStart w:name="z9" w:id="2"/>
    <w:p>
      <w:pPr>
        <w:spacing w:after="0"/>
        <w:ind w:left="0"/>
        <w:jc w:val="both"/>
      </w:pPr>
      <w:r>
        <w:rPr>
          <w:rFonts w:ascii="Times New Roman"/>
          <w:b w:val="false"/>
          <w:i w:val="false"/>
          <w:color w:val="000000"/>
          <w:sz w:val="28"/>
        </w:rPr>
        <w:t>
      2. Отменить решение Урджарского районного маслихата № 7-83/VII от 9 июня 2021 года "Об утверждении Регламента собрания местного сообщества на территории населенных пунктов Урджарского района".</w:t>
      </w:r>
    </w:p>
    <w:bookmarkEnd w:id="2"/>
    <w:bookmarkStart w:name="z10"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Урджарского районного маслихата № 32-340/VI от 24 сентября 2018 года "Об утверждении регламента собрания местного сообщества сельских округов Урджарского района" (зарегистрировано в Реестре государственной регистрации нормативных правовых актов за номером 5-18-167, опубликовано в Эталонном контрольном банке нормативных правовых актов Республики Казахстан в электронном виде 22 октября 2018 года, в газете "Пульс времени/Уақыт тынысы" от 18 октября 2018 года).</w:t>
      </w:r>
    </w:p>
    <w:bookmarkEnd w:id="3"/>
    <w:bookmarkStart w:name="z11" w:id="4"/>
    <w:p>
      <w:pPr>
        <w:spacing w:after="0"/>
        <w:ind w:left="0"/>
        <w:jc w:val="both"/>
      </w:pPr>
      <w:r>
        <w:rPr>
          <w:rFonts w:ascii="Times New Roman"/>
          <w:b w:val="false"/>
          <w:i w:val="false"/>
          <w:color w:val="000000"/>
          <w:sz w:val="28"/>
        </w:rPr>
        <w:t>
      4.  Настоящее решение вводится в действие со дня его принятия.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Урджарского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Урджарского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16 сентября 2021 года </w:t>
            </w:r>
            <w:r>
              <w:br/>
            </w:r>
            <w:r>
              <w:rPr>
                <w:rFonts w:ascii="Times New Roman"/>
                <w:b w:val="false"/>
                <w:i w:val="false"/>
                <w:color w:val="000000"/>
                <w:sz w:val="20"/>
              </w:rPr>
              <w:t>№ 8-95/VII</w:t>
            </w:r>
          </w:p>
        </w:tc>
      </w:tr>
    </w:tbl>
    <w:bookmarkStart w:name="z2" w:id="5"/>
    <w:p>
      <w:pPr>
        <w:spacing w:after="0"/>
        <w:ind w:left="0"/>
        <w:jc w:val="left"/>
      </w:pPr>
      <w:r>
        <w:rPr>
          <w:rFonts w:ascii="Times New Roman"/>
          <w:b/>
          <w:i w:val="false"/>
          <w:color w:val="000000"/>
        </w:rPr>
        <w:t xml:space="preserve"> Регламент собрания местного сообщества Урджарского района</w:t>
      </w:r>
    </w:p>
    <w:bookmarkEnd w:id="5"/>
    <w:p>
      <w:pPr>
        <w:spacing w:after="0"/>
        <w:ind w:left="0"/>
        <w:jc w:val="both"/>
      </w:pPr>
      <w:r>
        <w:rPr>
          <w:rFonts w:ascii="Times New Roman"/>
          <w:b w:val="false"/>
          <w:i w:val="false"/>
          <w:color w:val="ff0000"/>
          <w:sz w:val="28"/>
        </w:rPr>
        <w:t xml:space="preserve">
      Сноска. Приложение в редакции решения Урджарского районного маслихата Восточно-Казахстанской области от 22.06.2022 </w:t>
      </w:r>
      <w:r>
        <w:rPr>
          <w:rFonts w:ascii="Times New Roman"/>
          <w:b w:val="false"/>
          <w:i w:val="false"/>
          <w:color w:val="ff0000"/>
          <w:sz w:val="28"/>
        </w:rPr>
        <w:t>№ 16-266/VII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xml:space="preserve">
      1. Настоящий регламент собрания местного сообщества Урджарского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7"/>
    <w:bookmarkStart w:name="z14" w:id="8"/>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8"/>
    <w:bookmarkStart w:name="z15" w:id="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9"/>
    <w:bookmarkStart w:name="z16"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собрание местного сообщества</w:t>
      </w:r>
      <w:r>
        <w:rPr>
          <w:rFonts w:ascii="Times New Roman"/>
          <w:b w:val="false"/>
          <w:i w:val="false"/>
          <w:color w:val="000000"/>
          <w:sz w:val="28"/>
        </w:rPr>
        <w:t xml:space="preserve">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17"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вопросы местного значения</w:t>
      </w:r>
      <w:r>
        <w:rPr>
          <w:rFonts w:ascii="Times New Roman"/>
          <w:b w:val="false"/>
          <w:i w:val="false"/>
          <w:color w:val="000000"/>
          <w:sz w:val="28"/>
        </w:rPr>
        <w:t xml:space="preserve">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1"/>
    <w:bookmarkStart w:name="z18"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местное самоуправление</w:t>
      </w:r>
      <w:r>
        <w:rPr>
          <w:rFonts w:ascii="Times New Roman"/>
          <w:b w:val="false"/>
          <w:i w:val="false"/>
          <w:color w:val="000000"/>
          <w:sz w:val="28"/>
        </w:rPr>
        <w:t xml:space="preserve">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2"/>
    <w:bookmarkStart w:name="z19" w:id="13"/>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
    <w:bookmarkStart w:name="z20" w:id="14"/>
    <w:p>
      <w:pPr>
        <w:spacing w:after="0"/>
        <w:ind w:left="0"/>
        <w:jc w:val="both"/>
      </w:pPr>
      <w:r>
        <w:rPr>
          <w:rFonts w:ascii="Times New Roman"/>
          <w:b w:val="false"/>
          <w:i w:val="false"/>
          <w:color w:val="000000"/>
          <w:sz w:val="28"/>
        </w:rPr>
        <w:t>
      3. Регламент собрания утверждается маслихатом района.</w:t>
      </w:r>
    </w:p>
    <w:bookmarkEnd w:id="14"/>
    <w:bookmarkStart w:name="z21" w:id="1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5"/>
    <w:bookmarkStart w:name="z22" w:id="1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6"/>
    <w:bookmarkStart w:name="z23" w:id="17"/>
    <w:p>
      <w:pPr>
        <w:spacing w:after="0"/>
        <w:ind w:left="0"/>
        <w:jc w:val="both"/>
      </w:pPr>
      <w:r>
        <w:rPr>
          <w:rFonts w:ascii="Times New Roman"/>
          <w:b w:val="false"/>
          <w:i w:val="false"/>
          <w:color w:val="000000"/>
          <w:sz w:val="28"/>
        </w:rPr>
        <w:t>
      1) до 10 тысяч населения 5-10 членов собрания;</w:t>
      </w:r>
    </w:p>
    <w:bookmarkEnd w:id="17"/>
    <w:bookmarkStart w:name="z24" w:id="18"/>
    <w:p>
      <w:pPr>
        <w:spacing w:after="0"/>
        <w:ind w:left="0"/>
        <w:jc w:val="both"/>
      </w:pPr>
      <w:r>
        <w:rPr>
          <w:rFonts w:ascii="Times New Roman"/>
          <w:b w:val="false"/>
          <w:i w:val="false"/>
          <w:color w:val="000000"/>
          <w:sz w:val="28"/>
        </w:rPr>
        <w:t>
      2) 10-15 тысяч населения – 11-15 членов собрания;</w:t>
      </w:r>
    </w:p>
    <w:bookmarkEnd w:id="18"/>
    <w:bookmarkStart w:name="z25" w:id="19"/>
    <w:p>
      <w:pPr>
        <w:spacing w:after="0"/>
        <w:ind w:left="0"/>
        <w:jc w:val="both"/>
      </w:pPr>
      <w:r>
        <w:rPr>
          <w:rFonts w:ascii="Times New Roman"/>
          <w:b w:val="false"/>
          <w:i w:val="false"/>
          <w:color w:val="000000"/>
          <w:sz w:val="28"/>
        </w:rPr>
        <w:t>
      3) 15-20 тысяч населения – 16-20 членов собрания;</w:t>
      </w:r>
    </w:p>
    <w:bookmarkEnd w:id="19"/>
    <w:bookmarkStart w:name="z26" w:id="20"/>
    <w:p>
      <w:pPr>
        <w:spacing w:after="0"/>
        <w:ind w:left="0"/>
        <w:jc w:val="both"/>
      </w:pPr>
      <w:r>
        <w:rPr>
          <w:rFonts w:ascii="Times New Roman"/>
          <w:b w:val="false"/>
          <w:i w:val="false"/>
          <w:color w:val="000000"/>
          <w:sz w:val="28"/>
        </w:rPr>
        <w:t>
      4) свыше 20 тысяч населения – 21-25 членов собрания.</w:t>
      </w:r>
    </w:p>
    <w:bookmarkEnd w:id="20"/>
    <w:bookmarkStart w:name="z27" w:id="21"/>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1"/>
    <w:bookmarkStart w:name="z28" w:id="22"/>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22"/>
    <w:bookmarkStart w:name="z29" w:id="2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3"/>
    <w:bookmarkStart w:name="z30" w:id="2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4"/>
    <w:bookmarkStart w:name="z31" w:id="2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5"/>
    <w:bookmarkStart w:name="z32" w:id="26"/>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6"/>
    <w:bookmarkStart w:name="z33" w:id="27"/>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7"/>
    <w:bookmarkStart w:name="z34" w:id="28"/>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8"/>
    <w:bookmarkStart w:name="z35" w:id="2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9"/>
    <w:bookmarkStart w:name="z36" w:id="3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30"/>
    <w:bookmarkStart w:name="z37" w:id="31"/>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1"/>
    <w:bookmarkStart w:name="z38" w:id="32"/>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2"/>
    <w:bookmarkStart w:name="z39" w:id="33"/>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33"/>
    <w:bookmarkStart w:name="z40" w:id="34"/>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4"/>
    <w:bookmarkStart w:name="z41" w:id="35"/>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5"/>
    <w:bookmarkStart w:name="z42" w:id="36"/>
    <w:p>
      <w:pPr>
        <w:spacing w:after="0"/>
        <w:ind w:left="0"/>
        <w:jc w:val="both"/>
      </w:pPr>
      <w:r>
        <w:rPr>
          <w:rFonts w:ascii="Times New Roman"/>
          <w:b w:val="false"/>
          <w:i w:val="false"/>
          <w:color w:val="000000"/>
          <w:sz w:val="28"/>
        </w:rPr>
        <w:t>
      другие текущие вопросы местного сообщества.</w:t>
      </w:r>
    </w:p>
    <w:bookmarkEnd w:id="36"/>
    <w:bookmarkStart w:name="z43" w:id="37"/>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37"/>
    <w:bookmarkStart w:name="z44" w:id="38"/>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8"/>
    <w:bookmarkStart w:name="z45" w:id="39"/>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9"/>
    <w:bookmarkStart w:name="z46" w:id="40"/>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0"/>
    <w:bookmarkStart w:name="z47" w:id="41"/>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1"/>
    <w:bookmarkStart w:name="z48" w:id="42"/>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2"/>
    <w:bookmarkStart w:name="z49" w:id="4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3"/>
    <w:bookmarkStart w:name="z50" w:id="44"/>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4"/>
    <w:bookmarkStart w:name="z51" w:id="4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5"/>
    <w:bookmarkStart w:name="z52" w:id="46"/>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6"/>
    <w:bookmarkStart w:name="z53" w:id="4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7"/>
    <w:bookmarkStart w:name="z54" w:id="48"/>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8"/>
    <w:bookmarkStart w:name="z55" w:id="49"/>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9"/>
    <w:bookmarkStart w:name="z56" w:id="50"/>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0"/>
    <w:bookmarkStart w:name="z57" w:id="51"/>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51"/>
    <w:bookmarkStart w:name="z58" w:id="5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2"/>
    <w:bookmarkStart w:name="z59" w:id="53"/>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3"/>
    <w:bookmarkStart w:name="z60" w:id="5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4"/>
    <w:bookmarkStart w:name="z61" w:id="5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5"/>
    <w:bookmarkStart w:name="z62" w:id="5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6"/>
    <w:bookmarkStart w:name="z63" w:id="5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7"/>
    <w:bookmarkStart w:name="z64" w:id="5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8"/>
    <w:bookmarkStart w:name="z65" w:id="5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9"/>
    <w:bookmarkStart w:name="z66" w:id="60"/>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0"/>
    <w:bookmarkStart w:name="z67" w:id="61"/>
    <w:p>
      <w:pPr>
        <w:spacing w:after="0"/>
        <w:ind w:left="0"/>
        <w:jc w:val="both"/>
      </w:pPr>
      <w:r>
        <w:rPr>
          <w:rFonts w:ascii="Times New Roman"/>
          <w:b w:val="false"/>
          <w:i w:val="false"/>
          <w:color w:val="000000"/>
          <w:sz w:val="28"/>
        </w:rPr>
        <w:t>
      1) дата и место проведения собрания;</w:t>
      </w:r>
    </w:p>
    <w:bookmarkEnd w:id="61"/>
    <w:bookmarkStart w:name="z68" w:id="62"/>
    <w:p>
      <w:pPr>
        <w:spacing w:after="0"/>
        <w:ind w:left="0"/>
        <w:jc w:val="both"/>
      </w:pPr>
      <w:r>
        <w:rPr>
          <w:rFonts w:ascii="Times New Roman"/>
          <w:b w:val="false"/>
          <w:i w:val="false"/>
          <w:color w:val="000000"/>
          <w:sz w:val="28"/>
        </w:rPr>
        <w:t>
      2) количество и список членов собрания;</w:t>
      </w:r>
    </w:p>
    <w:bookmarkEnd w:id="62"/>
    <w:bookmarkStart w:name="z69" w:id="63"/>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3"/>
    <w:bookmarkStart w:name="z70" w:id="64"/>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4"/>
    <w:bookmarkStart w:name="z71" w:id="65"/>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5"/>
    <w:bookmarkStart w:name="z72" w:id="66"/>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6"/>
    <w:bookmarkStart w:name="z73" w:id="67"/>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7"/>
    <w:bookmarkStart w:name="z74" w:id="68"/>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8"/>
    <w:bookmarkStart w:name="z75" w:id="69"/>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9"/>
    <w:bookmarkStart w:name="z76" w:id="7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70"/>
    <w:bookmarkStart w:name="z77" w:id="71"/>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71"/>
    <w:bookmarkStart w:name="z78" w:id="72"/>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2"/>
    <w:bookmarkStart w:name="z79" w:id="73"/>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3"/>
    <w:bookmarkStart w:name="z80" w:id="74"/>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4"/>
    <w:bookmarkStart w:name="z81" w:id="7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5"/>
    <w:bookmarkStart w:name="z82" w:id="76"/>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6"/>
    <w:bookmarkStart w:name="z83" w:id="77"/>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7"/>
    <w:bookmarkStart w:name="z84" w:id="7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