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c287" w14:textId="de2c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13/12-VII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Тарбагатайского района на 2022 год установлен объем субвенции, передаваемый из районного бюджета в сумме 30 169,0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Тарбагатайского района на 2022 год предусмотрены целевые текущие трансферты из районного бюджета в сумме 3 593,0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Кумкольского сельского округа Тарбагатайского района на 2022 год предусмотрены целевые текущие трансферты из республиканского бюджета в сумме 1 282,0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66,7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