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e9c" w14:textId="796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67-14 "О бюджете Маныракского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2021-2023 годы" от 30 декабря 2020 года № 67-14 (зарегистрировано в Реестре государственной регистрации нормативных правовых актов под № 8278)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Маныракского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55,6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Маныракского сельского округа Тарбагатайского района на 2021 год предусмотрены целевые текущие трансферты из областного бюджета в сумме – 2 000,0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Маныракского сельского округа Тарбагатайского района на 2021 год предусмотрены целевые текущие трансферты из районного бюджета в сумме – 310,0 тысяч тенге.";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Используемые остатки бюджетных средств 55,6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3954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