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9be5" w14:textId="c409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67-8 "О бюджете Карасуского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6/15-VII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Карасуского сельского округа Тарбагатайского района на 2021-2023 годы" от 30 декабря 2020 года № 67-8 (зарегистрировано в Реестре государственной регистрации нормативных правовых актов под № 8297)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29 886,0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2 274,0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27 438,0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30 144,8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258,8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Карасуского сельского округа Тарбагатайского района на 2021 год предусмотрены целевые текущие трансферты из районного бюджета в сумме – 7 574,0 тысяч тенге.";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Используемые остатки бюджетных средств 258,8 тысяч тенге распределить согласно приложению 3-1 к настоящему решению.";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6/15-VII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67-8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6/15-VII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67-8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3261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