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efd5" w14:textId="d32e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Кокпектинского районного маслихата от 20 июня 2018 года № 23-6/2 "Об утверждении Регламента собрания местного сообщества по Кокпектинскому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12 ноября 2021 года № 10-19/1. Отменено решением Кокпектинского районного маслихата области Абай от 19 марта 2024 года № 11-3/2.</w:t>
      </w:r>
    </w:p>
    <w:p>
      <w:pPr>
        <w:spacing w:after="0"/>
        <w:ind w:left="0"/>
        <w:jc w:val="both"/>
      </w:pPr>
      <w:r>
        <w:rPr>
          <w:rFonts w:ascii="Times New Roman"/>
          <w:b w:val="false"/>
          <w:i w:val="false"/>
          <w:color w:val="ff0000"/>
          <w:sz w:val="28"/>
        </w:rPr>
        <w:t xml:space="preserve">
      Сноска. Отменено решением Кокпектинского районного маслихата области Абай от 19.03.2024 </w:t>
      </w:r>
      <w:r>
        <w:rPr>
          <w:rFonts w:ascii="Times New Roman"/>
          <w:b w:val="false"/>
          <w:i w:val="false"/>
          <w:color w:val="ff0000"/>
          <w:sz w:val="28"/>
        </w:rPr>
        <w:t>№ 11-3/2</w:t>
      </w:r>
      <w:r>
        <w:rPr>
          <w:rFonts w:ascii="Times New Roman"/>
          <w:b w:val="false"/>
          <w:i w:val="false"/>
          <w:color w:val="ff0000"/>
          <w:sz w:val="28"/>
        </w:rPr>
        <w:t xml:space="preserve"> (вводится в действие со дня принятия).</w:t>
      </w:r>
    </w:p>
    <w:p>
      <w:pPr>
        <w:spacing w:after="0"/>
        <w:ind w:left="0"/>
        <w:jc w:val="both"/>
      </w:pPr>
      <w:r>
        <w:rPr>
          <w:rFonts w:ascii="Times New Roman"/>
          <w:b w:val="false"/>
          <w:i w:val="false"/>
          <w:color w:val="000000"/>
          <w:sz w:val="28"/>
        </w:rPr>
        <w:t>
      Кокпектинский районный маслихат РЕШИЛ:</w:t>
      </w:r>
    </w:p>
    <w:bookmarkStart w:name="z7"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20 июня 2018 года № 23-6/2 "Об утверждении Регламента собрания местного сообщества по Кокпектинскому району" (зарегистрировано в Реестре государственной регистрации нормативных правовых актов под № 5-15-120)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(зарегистрированв Реестре государственной регистрации нормативных правовых актов за № 15630), Кокпектинский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Кокпектинскому району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Кокпектинского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12 ноября 2021 года</w:t>
            </w:r>
            <w:r>
              <w:br/>
            </w:r>
            <w:r>
              <w:rPr>
                <w:rFonts w:ascii="Times New Roman"/>
                <w:b w:val="false"/>
                <w:i w:val="false"/>
                <w:color w:val="000000"/>
                <w:sz w:val="20"/>
              </w:rPr>
              <w:t>№ 10-19/1</w:t>
            </w:r>
          </w:p>
        </w:tc>
      </w:tr>
    </w:tbl>
    <w:bookmarkStart w:name="z2" w:id="1"/>
    <w:p>
      <w:pPr>
        <w:spacing w:after="0"/>
        <w:ind w:left="0"/>
        <w:jc w:val="left"/>
      </w:pPr>
      <w:r>
        <w:rPr>
          <w:rFonts w:ascii="Times New Roman"/>
          <w:b/>
          <w:i w:val="false"/>
          <w:color w:val="000000"/>
        </w:rPr>
        <w:t xml:space="preserve"> Регламент собрания местного сообщества по Кокпектинскому району</w:t>
      </w:r>
    </w:p>
    <w:bookmarkEnd w:id="1"/>
    <w:bookmarkStart w:name="z3" w:id="2"/>
    <w:p>
      <w:pPr>
        <w:spacing w:after="0"/>
        <w:ind w:left="0"/>
        <w:jc w:val="left"/>
      </w:pPr>
      <w:r>
        <w:rPr>
          <w:rFonts w:ascii="Times New Roman"/>
          <w:b/>
          <w:i w:val="false"/>
          <w:color w:val="000000"/>
        </w:rPr>
        <w:t xml:space="preserve"> Глава 1. Общие положения</w:t>
      </w:r>
    </w:p>
    <w:bookmarkEnd w:id="2"/>
    <w:bookmarkStart w:name="z10" w:id="3"/>
    <w:p>
      <w:pPr>
        <w:spacing w:after="0"/>
        <w:ind w:left="0"/>
        <w:jc w:val="both"/>
      </w:pPr>
      <w:r>
        <w:rPr>
          <w:rFonts w:ascii="Times New Roman"/>
          <w:b w:val="false"/>
          <w:i w:val="false"/>
          <w:color w:val="000000"/>
          <w:sz w:val="28"/>
        </w:rPr>
        <w:t xml:space="preserve">
      1. Настоящий Регламент собрания местного сообщества по Кокпектинскому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3"/>
    <w:bookmarkStart w:name="z11" w:id="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поселка,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5"/>
    <w:p>
      <w:pPr>
        <w:spacing w:after="0"/>
        <w:ind w:left="0"/>
        <w:jc w:val="both"/>
      </w:pPr>
      <w:r>
        <w:rPr>
          <w:rFonts w:ascii="Times New Roman"/>
          <w:b w:val="false"/>
          <w:i w:val="false"/>
          <w:color w:val="000000"/>
          <w:sz w:val="28"/>
        </w:rPr>
        <w:t>
      3. Регламент собрания утверждается Кокпектинским районным маслихатом.</w:t>
      </w:r>
    </w:p>
    <w:bookmarkEnd w:id="5"/>
    <w:bookmarkStart w:name="z13" w:id="6"/>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7"/>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5" w:id="8"/>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8"/>
    <w:bookmarkStart w:name="z4"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6" w:id="10"/>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Кокпектинского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1"/>
    <w:p>
      <w:pPr>
        <w:spacing w:after="0"/>
        <w:ind w:left="0"/>
        <w:jc w:val="both"/>
      </w:pPr>
      <w:r>
        <w:rPr>
          <w:rFonts w:ascii="Times New Roman"/>
          <w:b w:val="false"/>
          <w:i w:val="false"/>
          <w:color w:val="000000"/>
          <w:sz w:val="28"/>
        </w:rPr>
        <w:t>
      8.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2"/>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3"/>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4"/>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5"/>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6"/>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7"/>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5"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4" w:id="19"/>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Кокпектинский районный маслихат.</w:t>
      </w:r>
    </w:p>
    <w:bookmarkStart w:name="z25" w:id="20"/>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
    <w:bookmarkStart w:name="z26" w:id="21"/>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Кокпектинского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Кокпектинского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2"/>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2"/>
    <w:bookmarkStart w:name="z28" w:id="23"/>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3"/>
    <w:bookmarkStart w:name="z6"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9" w:id="25"/>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25"/>
    <w:bookmarkStart w:name="z30" w:id="26"/>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