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f057" w14:textId="b3ef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 Нарынского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2021 года № 14/156-VII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 Нарынского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259 930,0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234 979,0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260 893,8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23/310-VII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14/156–VII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23/310-VII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