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d626" w14:textId="a03d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17 апреля 2014 года № 22/162-V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ноября 2021 года № 13/133-VII. Утратило силу решением Катон-Карагайского районного маслихата Восточно-Казахстанской области от 24 октября 2023 года № 8/96-VIII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8/96-VIII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 - Карагайского районного маслихата от 17 апреля 2014 года № 22/162-V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Катон-Карагайского района" (зарегистрировано в Реестре государственной регистрации нормативных правовых актов под № 3344)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вносится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13/133 -VІI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Катон-Карагайского района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Катон-Карагайского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количественном составе на 100 жителей 3 представитель.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