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1e08" w14:textId="9e71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53432,4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поселка Октябрьский на 2022 год объем субвенций из районного бюджета в сумме 22213,0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Октябрьский на 2022 год объем трансфертов из районного бюджета в сумме 30252,4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маслихата района Алтай Восточно - 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2022 год объем трансфертов из республиканского бюджета в сумме 827,0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 - 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25/5-VII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12/5-VII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