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4d88" w14:textId="f984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19 января 2021 года № 2-14-VII "О бюджете Новошульбинского сельского округа Бородулихинского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10 декабря 2021 года № 11-14-VII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19января 2021 года № 2-14-VII "О бюджете Новошульбинского сельского округа Бородулихинского района на 2021-2023 годы" (зарегистрировано в Реестре государственной регистрации нормативных правовых актов под номером 8364)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Новошульбинского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252356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252357,4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Новошульбинского сельского округа на 2021 год целевые текущие трансферты из республиканского бюджета в сумме 134794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Новошульбинского сельского округа на 2021 год целевые текущие трансферты из областного бюджета в сумме 53124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Бородулихинского сельского округа на 2021 год целевые текущие трансферты из районного бюджета в сумме 15038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секретаря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11-14-VII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