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587a" w14:textId="1c35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55/535-VI "О бюджете Байкошкарского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5 ноября 2021 года № 8/136-VII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Байкошкарского сельского округа Аягозского района на 2021-2023 годы" от 25 декабря 2020 года №55/535-VI (зарегистрировано в Реестре государственной регистрации нормативных правовых актов под №8298)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Байкошкарского сельского округана 2021-2023 годы согласно приложениям 1, 2 и 3 соответственно, в том числе на 2021 год в следующих объемах: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21046,0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531,0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20515,0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21474,0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- 428,0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–428,0тысяч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428,0тысяч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Исполняющая обязанности секретаря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ноября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№8/136-VIІ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№55/535-VI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Байкошкарского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самоуправления наличности поступления остатков средств с контрольного счета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