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613f" w14:textId="60f6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12 марта 2021 года № 2/18-VIІ "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еле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9 декабря 2021 года № 9-7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2 марта 2021 года № 2/18-VIІ "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елесского района" (зарегистрировано в Реестре государственной регистрации нормативных правовых актов за № 6124 от 25 марта 2021 года, опубликовано 29 марта 2021 года в эталон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Келе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лесского районного маслихат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