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0792" w14:textId="2c10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Созакского районного маслихата от 25 апреля 2018 года № 163 "Об утверждении Регламента собрания местного сообщества проводимых на территории сельских округов и поселков Созакского района"</w:t>
      </w:r>
    </w:p>
    <w:p>
      <w:pPr>
        <w:spacing w:after="0"/>
        <w:ind w:left="0"/>
        <w:jc w:val="both"/>
      </w:pPr>
      <w:r>
        <w:rPr>
          <w:rFonts w:ascii="Times New Roman"/>
          <w:b w:val="false"/>
          <w:i w:val="false"/>
          <w:color w:val="000000"/>
          <w:sz w:val="28"/>
        </w:rPr>
        <w:t>Решение Созакского районного маслихата Туркестанской области от 17 ноября 2021 года № 59</w:t>
      </w:r>
    </w:p>
    <w:p>
      <w:pPr>
        <w:spacing w:after="0"/>
        <w:ind w:left="0"/>
        <w:jc w:val="both"/>
      </w:pPr>
      <w:bookmarkStart w:name="z1" w:id="0"/>
      <w:r>
        <w:rPr>
          <w:rFonts w:ascii="Times New Roman"/>
          <w:b w:val="false"/>
          <w:i w:val="false"/>
          <w:color w:val="000000"/>
          <w:sz w:val="28"/>
        </w:rPr>
        <w:t>
      Созакский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Созакского районного маслихата "Об утверждении Регламента собрания местного сообщества проводимых на территории сельских округов и поселков Созакского района" от 25 апреля 2018 года № 163 (зарегистрировано в Реестре государственной регистрации нормативных правовых актов под № 4577)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вышеуказанного решения изложить в новой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6 апреля 2016 года "О правовых актах"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(зарегистрированного в Реестре государственной регистрации нормативных правовых актов за № 15630), Созакский районный маслихат РЕШИЛ:";</w:t>
      </w:r>
    </w:p>
    <w:bookmarkStart w:name="z4" w:id="2"/>
    <w:p>
      <w:pPr>
        <w:spacing w:after="0"/>
        <w:ind w:left="0"/>
        <w:jc w:val="both"/>
      </w:pPr>
      <w:r>
        <w:rPr>
          <w:rFonts w:ascii="Times New Roman"/>
          <w:b w:val="false"/>
          <w:i w:val="false"/>
          <w:color w:val="000000"/>
          <w:sz w:val="28"/>
        </w:rPr>
        <w:t xml:space="preserve">
      к указанному решению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Созакского районного</w:t>
            </w:r>
            <w:r>
              <w:br/>
            </w:r>
            <w:r>
              <w:rPr>
                <w:rFonts w:ascii="Times New Roman"/>
                <w:b w:val="false"/>
                <w:i w:val="false"/>
                <w:color w:val="000000"/>
                <w:sz w:val="20"/>
              </w:rPr>
              <w:t>маслихата от 17 ноября</w:t>
            </w:r>
            <w:r>
              <w:br/>
            </w:r>
            <w:r>
              <w:rPr>
                <w:rFonts w:ascii="Times New Roman"/>
                <w:b w:val="false"/>
                <w:i w:val="false"/>
                <w:color w:val="000000"/>
                <w:sz w:val="20"/>
              </w:rPr>
              <w:t>2021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Созакского районного</w:t>
            </w:r>
            <w:r>
              <w:br/>
            </w:r>
            <w:r>
              <w:rPr>
                <w:rFonts w:ascii="Times New Roman"/>
                <w:b w:val="false"/>
                <w:i w:val="false"/>
                <w:color w:val="000000"/>
                <w:sz w:val="20"/>
              </w:rPr>
              <w:t>маслихата от 25 апреля</w:t>
            </w:r>
            <w:r>
              <w:br/>
            </w:r>
            <w:r>
              <w:rPr>
                <w:rFonts w:ascii="Times New Roman"/>
                <w:b w:val="false"/>
                <w:i w:val="false"/>
                <w:color w:val="000000"/>
                <w:sz w:val="20"/>
              </w:rPr>
              <w:t xml:space="preserve"> 2018 года № 163</w:t>
            </w:r>
          </w:p>
        </w:tc>
      </w:tr>
    </w:tbl>
    <w:bookmarkStart w:name="z8" w:id="4"/>
    <w:p>
      <w:pPr>
        <w:spacing w:after="0"/>
        <w:ind w:left="0"/>
        <w:jc w:val="left"/>
      </w:pPr>
      <w:r>
        <w:rPr>
          <w:rFonts w:ascii="Times New Roman"/>
          <w:b/>
          <w:i w:val="false"/>
          <w:color w:val="000000"/>
        </w:rPr>
        <w:t xml:space="preserve"> Регламент собрания местного сообщества сельских округов и поселков Созакского района</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и поселков Созакского района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соответствии с </w:t>
      </w:r>
      <w:r>
        <w:rPr>
          <w:rFonts w:ascii="Times New Roman"/>
          <w:b w:val="false"/>
          <w:i w:val="false"/>
          <w:color w:val="000000"/>
          <w:sz w:val="28"/>
        </w:rPr>
        <w:t>Типовым регламентом</w:t>
      </w:r>
      <w:r>
        <w:rPr>
          <w:rFonts w:ascii="Times New Roman"/>
          <w:b w:val="false"/>
          <w:i w:val="false"/>
          <w:color w:val="000000"/>
          <w:sz w:val="28"/>
        </w:rPr>
        <w:t xml:space="preserve">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bookmarkEnd w:id="6"/>
    <w:bookmarkStart w:name="z11"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2" w:id="8"/>
    <w:p>
      <w:pPr>
        <w:spacing w:after="0"/>
        <w:ind w:left="0"/>
        <w:jc w:val="both"/>
      </w:pPr>
      <w:r>
        <w:rPr>
          <w:rFonts w:ascii="Times New Roman"/>
          <w:b w:val="false"/>
          <w:i w:val="false"/>
          <w:color w:val="000000"/>
          <w:sz w:val="28"/>
        </w:rPr>
        <w:t>
      3. Регламент собрания утверждается маслихатом района (города областного значения).</w:t>
      </w:r>
    </w:p>
    <w:bookmarkEnd w:id="8"/>
    <w:bookmarkStart w:name="z13" w:id="9"/>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4"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5"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6" w:id="1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
    <w:bookmarkStart w:name="z17"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(города областного значения) кандидатур на должность акима сельского округа для дальнейшего внесения в соответствующую районную (городскую) избирательную комиссию для регистрации в качестве кандидата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8" w:id="14"/>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1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9" w:id="1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20" w:id="1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1" w:id="1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2" w:id="1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3" w:id="1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1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4" w:id="2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5" w:id="2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1"/>
    <w:bookmarkStart w:name="z26" w:id="2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Start w:name="z27" w:id="2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3"/>
    <w:bookmarkStart w:name="z28" w:id="2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9" w:id="2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5"/>
    <w:bookmarkStart w:name="z30" w:id="2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6"/>
    <w:bookmarkStart w:name="z31" w:id="2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7"/>
    <w:bookmarkStart w:name="z32" w:id="2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8"/>
    <w:bookmarkStart w:name="z33" w:id="29"/>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 </w:t>
      </w:r>
    </w:p>
    <w:bookmarkEnd w:id="29"/>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