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bed" w14:textId="fb94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"Caspi Petrochemical Trade"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10 сентября 2024 года № 2739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основнаии письма товарищество с ограниченной ответственностью "Caspi Petrochemical Trade"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"Caspi Petrochemical Trade" (130640015134) для строительство и эксплуатация газопровода для завода композиционных материалов и пластмасс с протяженностью 902 метр расположенный улица Зейнолла Кабдолова, строение № 8, без изъятия земельных участков у собственников и землепользователей со сроком на 25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Умаров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