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5ee8" w14:textId="8665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11-66 с "Об утверждении бюджета Кулыкольского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11-11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2021-2023 годы" от 8 января 2021 года № 11-66 с (зарегистрировано в Реестре государственной регистрации нормативных правовых актов № 7032)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Кулыкольского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32 867,9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963,4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200,0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31 704,5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33 213,2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345,3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–345,3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сельском бюджете целевые трансферты из областного бюджета на повышение заработной платы государственных служащих.";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технической документации на средний ремонт дорог в селе Кулыколь;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проведение комплексной вневедомственной экспертизы проектно-сметной документации на капитальный ремонт клуба в селе Кулыколь.";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11-66 с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16 206,3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2123,3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