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9725" w14:textId="1999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Мироновского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Мироновского сельского округа Тайыншинского района Северо-Казахстанской области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25280,3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Мироновского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Мироновского сельского округа на 2022 год поступления целевых текущих трансфертов из республиканского бюджета в бюджет Мироновского сельского округа в сумме 1099 тысяч тенге.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Мироновского сельского округа на 2022 год поступления целевых текущих трансфертов из районного бюджета в бюджет Мироновского сельского округа в сумме 9463,3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Мироновского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Мироновского сельского округа на 2022 год в сумме 12691 тысяч тенге.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