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6642" w14:textId="6ed6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Ясновского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Ясновского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- 41 872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- 3 893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- 37 184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- 43 516,6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- 1 644,6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1 644,6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- 1 644,6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Ясновского сельского округа расходы за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свободных остатков бюджетных средств, сложившихся на начало финансового года в сумме 1 644,6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Ясновского сельского округа на 2022 год формируются в соответствии со статьей 52-1 Бюджетного кодекса Республики Казахстан.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субвенций, из районного бюджета бюджету Ясновского сельского округа в сумме 17 778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Ясновского сельского округа Есильского района Северо-Казахстанской области на 2022 год объемы целевых текущих трансфертов, передаваемых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2022-2024 годы".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Ясновского сельского округа Есильского района Северо-Казахстанской области на 2022 год объемы целевых текущих трансфертов, передаваемых из районного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Ясновского дома культуры.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2022-2024 годы".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расходы на 2022-2024 годы по Ясновскому сельскому округу согласно приложениям 1, 2, 3.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2022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