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041" w14:textId="77dd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14-31.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 от 31 марта 2014 года № 23-19 (зарегистрировано в Реестре государственной регистрации нормативных правовых актов за № 2752)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Чистопольского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23-19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Чистопольского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Чистопольского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Чистопольского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Чистопольского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Чистопольского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Чистопольского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Чистопольского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Чистопольского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Чистопольского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23-19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Чистопольского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Титова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Май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Космонавтов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Автомобильная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Дзержинского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Калинина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Плеханова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8 Марта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Амангельды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Дружбы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Заречная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Ватутина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Магистральная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Кирова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Сакко и Ванцетти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ДЭУ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Роя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Автомобильная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Победа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Крамаренко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Верхняя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Нижняя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Парковая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Князевка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