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5fe" w14:textId="92a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23-12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области" от 31 марта 2014 года № 23-12 (зарегистрировано в Реестре государственной регистрации нормативных правовых актов за № 2740)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Нежинского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Нежинского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Нежинского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Нежинского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Нежинского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Нежинского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включая интернет 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Нежинского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Нежинского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Нежинского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Нежинского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Нежинского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Рахимжана Кошкарбаева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Бауржана Мамышулы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Нежинская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Жамбыла Жабаева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Достык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Есена Жантасова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жителей улицы Мира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Первомайская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Чокана Валиханова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Есил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