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d8c" w14:textId="2ec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61 300,7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62 240,3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14 870,0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715,0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41 355,7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760,0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