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5a1" w14:textId="b04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42 442,4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61 429,8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13 740,0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742,0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21 877,4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7-1 в соответствии с решением Айыртауского районного маслихата Северо-Казахстанской области от 16.03.2022 № 7-16-9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733,0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Казанского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№ 7-19-9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