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88bd" w14:textId="0988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"Об утверждении Регламента собрания местного сообщества сельских округов Щербактинского района" от 22 июня 2018 года № 136/40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12 октября 2021 года № 53/16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регламента собрания местного сообщества сельских округов Щербактинского района" от 22 июня 2018 года № 136/40 (зарегистрирован в Реестре государственной регистрации нормативных правовых актов за № 6006)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сельских округов Щербактинского района,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регламент собрания местного сообщества сельских округов Щербактинского района (далее - Регламент) разработан в соответствии с пунктом 3-1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(города областного значения).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 (города областного значения).".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законности и социальной политики.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