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1ef" w14:textId="3fc9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29 декабря 2020 года № 373/66 "О бюджетах сельских округов и поселка Майкаин Баянаульского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29 ноября 2021 года № 69/10.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29 декабря 2020 года № 373/66 "О бюджетах сельских округов и поселка Майкаин Баянаульского района на 2021 - 2023 годы" (зарегистрированное в Реестре государственной регистрации нормативных правовых актов за № 7177)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Баянаульского сельского округа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Аксанского сельского округа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Бирликского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Жанажольского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Жанатлекского сельского округа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672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Каратомарского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Куркелинского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Кундыкольского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Кызылтауского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1690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Сатпаевского сельского округа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Торайгырского сельского округа на 2021 - 2023 годы согласно приложениям 31, 32,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1644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Узынбулакского сельского округа на 2021 - 2023 годы согласно приложениям 34, 35,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2587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поселка Майкаин на 2021 - 2023 годы согласно приложениям 37, 38,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8791 тысяч тенге.";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Специалистам в области социального обеспечения, культуры, спорта,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